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23" w:rsidRPr="000E59D3" w:rsidRDefault="00216F23" w:rsidP="00216F23">
      <w:pPr>
        <w:spacing w:after="360"/>
        <w:ind w:left="0"/>
        <w:jc w:val="center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noProof/>
          <w:color w:val="000000"/>
          <w:szCs w:val="24"/>
          <w:lang w:eastAsia="pl-PL"/>
        </w:rPr>
        <w:drawing>
          <wp:inline distT="0" distB="0" distL="0" distR="0" wp14:anchorId="1E654E23" wp14:editId="2F735C93">
            <wp:extent cx="4368434" cy="4200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kola_ok_t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970" cy="421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F23" w:rsidRPr="000E59D3" w:rsidRDefault="00216F23" w:rsidP="00216F23">
      <w:pPr>
        <w:spacing w:after="360"/>
        <w:ind w:left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Program „Szkoła dla Rodziców i Wychowawców” to warsztaty umiejętności wychowawczych opracowane 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na podstawie książek Adele Faber i Elaine </w:t>
      </w:r>
      <w:proofErr w:type="spellStart"/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>Mazlish</w:t>
      </w:r>
      <w:proofErr w:type="spellEnd"/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 „Jak mówić, żeby dzieci nas słuchały? Jak słuchać, żeby dzieci do nas mówiły?”</w:t>
      </w:r>
      <w:r w:rsidRPr="000E59D3">
        <w:rPr>
          <w:rFonts w:ascii="Georgia" w:eastAsia="Times New Roman" w:hAnsi="Georgia"/>
          <w:color w:val="000000"/>
          <w:szCs w:val="24"/>
          <w:lang w:eastAsia="pl-PL"/>
        </w:rPr>
        <w:t> oraz pozycji autorstwa Joanny Sakowskiej.</w:t>
      </w:r>
    </w:p>
    <w:p w:rsidR="00216F23" w:rsidRPr="000E59D3" w:rsidRDefault="00216F23" w:rsidP="00216F23">
      <w:pPr>
        <w:spacing w:after="360"/>
        <w:ind w:left="0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 xml:space="preserve">Warsztaty są cyklem spotkań, dzięki którym rodzice mogą poszerzyć umiejętności dobrego kontaktu z dziećmi i wpływu na ich zachowanie, uświadomić sobie mocniejsze i słabsze strony własnej postawy rodzicielskiej, aby mądrze kochać i wychowywać efektywnie, pomagać </w:t>
      </w:r>
      <w:r w:rsidR="000E59D3">
        <w:rPr>
          <w:rFonts w:ascii="Georgia" w:eastAsia="Times New Roman" w:hAnsi="Georgia"/>
          <w:color w:val="000000"/>
          <w:szCs w:val="24"/>
          <w:lang w:eastAsia="pl-PL"/>
        </w:rPr>
        <w:br/>
      </w:r>
      <w:r w:rsidRPr="000E59D3">
        <w:rPr>
          <w:rFonts w:ascii="Georgia" w:eastAsia="Times New Roman" w:hAnsi="Georgia"/>
          <w:color w:val="000000"/>
          <w:szCs w:val="24"/>
          <w:lang w:eastAsia="pl-PL"/>
        </w:rPr>
        <w:t>w rozwoju, budując więź stanowiącą najistotniejszy czynnik chroniący przed zachowaniami ryzykownymi. Mogą też pomóc rodzicom radzić sobie w wielu nowych czy trudnych dla nich sytuacjach związanych z procesem wychowania.</w:t>
      </w:r>
    </w:p>
    <w:p w:rsidR="00216F23" w:rsidRPr="000E59D3" w:rsidRDefault="00216F23" w:rsidP="00216F23">
      <w:pPr>
        <w:spacing w:after="360"/>
        <w:ind w:left="0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Celem Warsztatów jest 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>wspieranie rodziców i opiekunów w wychowaniu dzieci</w:t>
      </w:r>
      <w:r w:rsidRPr="000E59D3">
        <w:rPr>
          <w:rFonts w:ascii="Georgia" w:eastAsia="Times New Roman" w:hAnsi="Georgia"/>
          <w:color w:val="000000"/>
          <w:szCs w:val="24"/>
          <w:lang w:eastAsia="pl-PL"/>
        </w:rPr>
        <w:t>, rozwijanie rozumienia ich zachowań, budowanie relacji rodzice-dziecko opartych na wzajemnym szacunku, doskonalenie umiejętności porozumiewania się, wzmacnianie pozytywnych postaw wychowawczych oraz dzielenie się doświadczeniami.</w:t>
      </w:r>
    </w:p>
    <w:p w:rsidR="00216F23" w:rsidRPr="000E59D3" w:rsidRDefault="00216F23" w:rsidP="00216F23">
      <w:pPr>
        <w:spacing w:after="360"/>
        <w:ind w:left="0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Odbywają się w życzliwej, nacechowanej szacunkiem, zainteresowaniem i uważnością atmosferze.</w:t>
      </w:r>
    </w:p>
    <w:p w:rsidR="000E59D3" w:rsidRDefault="000E59D3" w:rsidP="00216F23">
      <w:pPr>
        <w:spacing w:after="360"/>
        <w:ind w:left="0"/>
        <w:jc w:val="left"/>
        <w:rPr>
          <w:rFonts w:ascii="Georgia" w:eastAsia="Times New Roman" w:hAnsi="Georgia"/>
          <w:b/>
          <w:bCs/>
          <w:color w:val="000000"/>
          <w:szCs w:val="24"/>
          <w:lang w:eastAsia="pl-PL"/>
        </w:rPr>
      </w:pPr>
    </w:p>
    <w:p w:rsidR="00216F23" w:rsidRPr="000E59D3" w:rsidRDefault="00216F23" w:rsidP="00216F23">
      <w:pPr>
        <w:spacing w:after="360"/>
        <w:ind w:left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lastRenderedPageBreak/>
        <w:t>Na zajęciach nabywa się praktycznych umiejętności i znajduje odpowiedzi na ważne pytania: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umiejętnie chwalić?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rozumieć zachowania dziecka w kontekście potrzeb i uczuć?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dyscyplinować?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Czy karać?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stawiać dziecku granice?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je zachęcać do współpracy?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Dlaczego etykietowanie jest szkodliwe?</w:t>
      </w:r>
    </w:p>
    <w:p w:rsidR="00216F23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Co robić, by było bardziej samodzielne?</w:t>
      </w:r>
    </w:p>
    <w:p w:rsidR="000F0F88" w:rsidRPr="000E59D3" w:rsidRDefault="00216F23" w:rsidP="00216F23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Jak wspomagać rozwój dziecka by otworzyć mu szansę do bycia odpowiedzialnym, dojrzałym i szczęśliwym dorosłym?</w:t>
      </w:r>
    </w:p>
    <w:p w:rsidR="00216F23" w:rsidRPr="000E59D3" w:rsidRDefault="00216F23" w:rsidP="00216F23">
      <w:pPr>
        <w:spacing w:after="360"/>
        <w:ind w:left="0"/>
        <w:jc w:val="left"/>
        <w:rPr>
          <w:rFonts w:ascii="Georgia" w:eastAsia="Times New Roman" w:hAnsi="Georgia"/>
          <w:b/>
          <w:bCs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Warsztaty obejmują 6 spotkań po 3 godziny lekcyjne, raz w tygodniu 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br/>
        <w:t xml:space="preserve">w </w:t>
      </w:r>
      <w:r w:rsidR="000E59D3"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>czwartek godz. 15:45 do 18.00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 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br/>
      </w:r>
      <w:bookmarkStart w:id="0" w:name="_GoBack"/>
      <w:bookmarkEnd w:id="0"/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BARDZO WAŻNA jest obecność na pierwszym spotkaniu. 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br/>
        <w:t>Ilość miejsc ograniczona  (maksymalnie 12-15 osób)</w:t>
      </w:r>
    </w:p>
    <w:p w:rsidR="00216F23" w:rsidRPr="000E59D3" w:rsidRDefault="00216F23" w:rsidP="00216F23">
      <w:pPr>
        <w:spacing w:after="360"/>
        <w:ind w:left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Zapisy </w:t>
      </w:r>
      <w:r w:rsidR="000E59D3"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TRWAJĄ - 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 kontakt za pośrednictwem Sekretariatu poradni </w:t>
      </w:r>
      <w:r w:rsidR="000E59D3"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 xml:space="preserve"> 17 85 28 130 </w:t>
      </w: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>z osobą prowadzącą - mgr Iwona Masłowska, psycholog, trener „Szkoły dla Rodziców i Wychowawców”</w:t>
      </w:r>
    </w:p>
    <w:p w:rsidR="00216F23" w:rsidRPr="000E59D3" w:rsidRDefault="00216F23" w:rsidP="00216F23">
      <w:pPr>
        <w:spacing w:after="360"/>
        <w:ind w:left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b/>
          <w:bCs/>
          <w:color w:val="000000"/>
          <w:szCs w:val="24"/>
          <w:lang w:eastAsia="pl-PL"/>
        </w:rPr>
        <w:t>Tematyka zajęć: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efektywne wyrażanie oczekiwań i ograniczeń,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709" w:hanging="709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rozpoznawanie, wyrażanie i akceptowanie uczuć, pomoc dziecku w radzeniu sobie z trudnymi uczuciami,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aktywne, wspierające słuchanie,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zachęcanie dziecka do współdziałania, motywowanie do samodzielności,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modyfikowanie niepożądanych lub nieodpowiednich zachowań dziecka,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709" w:hanging="709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uwalnianie dzieci od grania narzuconych ról,</w:t>
      </w:r>
      <w:r w:rsidRPr="000E59D3">
        <w:rPr>
          <w:rFonts w:ascii="Georgia" w:eastAsia="Times New Roman" w:hAnsi="Georgia"/>
          <w:color w:val="000000"/>
          <w:szCs w:val="24"/>
          <w:lang w:eastAsia="pl-PL"/>
        </w:rPr>
        <w:br/>
        <w:t>w domu i szkole,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budowanie realnego poczucia własnej wartości,</w:t>
      </w:r>
    </w:p>
    <w:p w:rsidR="00216F23" w:rsidRPr="000E59D3" w:rsidRDefault="00216F23" w:rsidP="00216F23">
      <w:pPr>
        <w:numPr>
          <w:ilvl w:val="0"/>
          <w:numId w:val="3"/>
        </w:numPr>
        <w:spacing w:before="100" w:beforeAutospacing="1" w:after="100" w:afterAutospacing="1"/>
        <w:ind w:left="0" w:firstLine="0"/>
        <w:jc w:val="left"/>
        <w:rPr>
          <w:rFonts w:ascii="Georgia" w:eastAsia="Times New Roman" w:hAnsi="Georgia"/>
          <w:color w:val="000000"/>
          <w:szCs w:val="24"/>
          <w:lang w:eastAsia="pl-PL"/>
        </w:rPr>
      </w:pPr>
      <w:r w:rsidRPr="000E59D3">
        <w:rPr>
          <w:rFonts w:ascii="Georgia" w:eastAsia="Times New Roman" w:hAnsi="Georgia"/>
          <w:color w:val="000000"/>
          <w:szCs w:val="24"/>
          <w:lang w:eastAsia="pl-PL"/>
        </w:rPr>
        <w:t>konstruktywne rozwiązywanie konfliktów.</w:t>
      </w:r>
    </w:p>
    <w:p w:rsidR="00216F23" w:rsidRPr="000E59D3" w:rsidRDefault="00216F23" w:rsidP="00216F23">
      <w:pPr>
        <w:spacing w:before="100" w:beforeAutospacing="1" w:after="100" w:afterAutospacing="1"/>
        <w:jc w:val="left"/>
        <w:rPr>
          <w:rFonts w:ascii="Georgia" w:eastAsia="Times New Roman" w:hAnsi="Georgia"/>
          <w:color w:val="000000"/>
          <w:szCs w:val="24"/>
          <w:lang w:eastAsia="pl-PL"/>
        </w:rPr>
      </w:pPr>
    </w:p>
    <w:sectPr w:rsidR="00216F23" w:rsidRPr="000E59D3" w:rsidSect="00216F23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3C3A"/>
    <w:multiLevelType w:val="multilevel"/>
    <w:tmpl w:val="87C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22737"/>
    <w:multiLevelType w:val="multilevel"/>
    <w:tmpl w:val="5D3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41632"/>
    <w:multiLevelType w:val="multilevel"/>
    <w:tmpl w:val="499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23"/>
    <w:rsid w:val="000E59D3"/>
    <w:rsid w:val="000F0F88"/>
    <w:rsid w:val="00152C71"/>
    <w:rsid w:val="00216F23"/>
    <w:rsid w:val="006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F23"/>
    <w:pPr>
      <w:spacing w:before="100" w:beforeAutospacing="1" w:after="100" w:afterAutospacing="1" w:line="240" w:lineRule="auto"/>
      <w:ind w:left="0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F23"/>
    <w:pPr>
      <w:spacing w:before="100" w:beforeAutospacing="1" w:after="100" w:afterAutospacing="1" w:line="240" w:lineRule="auto"/>
      <w:ind w:left="0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doradztwo</dc:creator>
  <cp:lastModifiedBy>doradztwo</cp:lastModifiedBy>
  <cp:revision>2</cp:revision>
  <cp:lastPrinted>2022-01-19T14:06:00Z</cp:lastPrinted>
  <dcterms:created xsi:type="dcterms:W3CDTF">2022-01-19T13:57:00Z</dcterms:created>
  <dcterms:modified xsi:type="dcterms:W3CDTF">2022-09-23T08:00:00Z</dcterms:modified>
</cp:coreProperties>
</file>